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C5FE2" w14:textId="0568B83F" w:rsidR="003F11F6" w:rsidRPr="006F1570" w:rsidRDefault="00003026" w:rsidP="003F11F6">
      <w:pPr>
        <w:jc w:val="center"/>
        <w:rPr>
          <w:b/>
          <w:bCs/>
        </w:rPr>
      </w:pPr>
      <w:bookmarkStart w:id="0" w:name="_Hlk175313596"/>
      <w:r>
        <w:rPr>
          <w:b/>
          <w:bCs/>
        </w:rPr>
        <w:t>RULES AND REGULATIONS FOR THE LAKES</w:t>
      </w:r>
    </w:p>
    <w:p w14:paraId="46A73D0A" w14:textId="77777777" w:rsidR="003F11F6" w:rsidRPr="006F1570" w:rsidRDefault="003F11F6" w:rsidP="003F11F6">
      <w:pPr>
        <w:jc w:val="center"/>
        <w:rPr>
          <w:b/>
          <w:bCs/>
          <w:u w:val="single"/>
        </w:rPr>
      </w:pPr>
      <w:r w:rsidRPr="006F1570">
        <w:rPr>
          <w:b/>
          <w:bCs/>
          <w:u w:val="single"/>
        </w:rPr>
        <w:t>HAYDEN LAKES COMMUNITY ASSOCIATION, INC.</w:t>
      </w:r>
    </w:p>
    <w:p w14:paraId="18DD7D9B" w14:textId="77777777" w:rsidR="003F11F6" w:rsidRDefault="003F11F6" w:rsidP="003F11F6"/>
    <w:p w14:paraId="0428560A" w14:textId="77777777" w:rsidR="003F11F6" w:rsidRPr="006F1570" w:rsidRDefault="003F11F6" w:rsidP="003F11F6">
      <w:pPr>
        <w:rPr>
          <w:b/>
          <w:bCs/>
        </w:rPr>
      </w:pPr>
      <w:r w:rsidRPr="006F1570">
        <w:rPr>
          <w:b/>
          <w:bCs/>
        </w:rPr>
        <w:t>STATE OF TEXAS</w:t>
      </w:r>
      <w:r w:rsidRPr="006F1570">
        <w:rPr>
          <w:b/>
          <w:bCs/>
        </w:rPr>
        <w:tab/>
      </w:r>
      <w:r w:rsidRPr="006F1570">
        <w:rPr>
          <w:b/>
          <w:bCs/>
        </w:rPr>
        <w:tab/>
        <w:t>§</w:t>
      </w:r>
    </w:p>
    <w:p w14:paraId="1A796FFD" w14:textId="77777777" w:rsidR="003F11F6" w:rsidRPr="006F1570" w:rsidRDefault="003F11F6" w:rsidP="003F11F6">
      <w:pPr>
        <w:rPr>
          <w:b/>
          <w:bCs/>
        </w:rPr>
      </w:pPr>
      <w:r w:rsidRPr="006F1570">
        <w:rPr>
          <w:b/>
          <w:bCs/>
        </w:rPr>
        <w:tab/>
      </w:r>
      <w:r w:rsidRPr="006F1570">
        <w:rPr>
          <w:b/>
          <w:bCs/>
        </w:rPr>
        <w:tab/>
      </w:r>
      <w:r w:rsidRPr="006F1570">
        <w:rPr>
          <w:b/>
          <w:bCs/>
        </w:rPr>
        <w:tab/>
      </w:r>
      <w:r w:rsidRPr="006F1570">
        <w:rPr>
          <w:b/>
          <w:bCs/>
        </w:rPr>
        <w:tab/>
        <w:t>§</w:t>
      </w:r>
    </w:p>
    <w:p w14:paraId="3FC9F2C9" w14:textId="77777777" w:rsidR="003F11F6" w:rsidRPr="006F1570" w:rsidRDefault="003F11F6" w:rsidP="003F11F6">
      <w:pPr>
        <w:rPr>
          <w:b/>
          <w:bCs/>
        </w:rPr>
      </w:pPr>
      <w:r w:rsidRPr="006F1570">
        <w:rPr>
          <w:b/>
          <w:bCs/>
        </w:rPr>
        <w:t>COUNTY OF HARRIS</w:t>
      </w:r>
      <w:r w:rsidRPr="006F1570">
        <w:rPr>
          <w:b/>
          <w:bCs/>
        </w:rPr>
        <w:tab/>
        <w:t>§</w:t>
      </w:r>
    </w:p>
    <w:p w14:paraId="4173D380" w14:textId="77777777" w:rsidR="003F11F6" w:rsidRDefault="003F11F6" w:rsidP="003F11F6"/>
    <w:p w14:paraId="13859E1C" w14:textId="77777777" w:rsidR="003F11F6" w:rsidRDefault="003F11F6" w:rsidP="003F11F6">
      <w:pPr>
        <w:jc w:val="both"/>
      </w:pPr>
      <w:r>
        <w:tab/>
        <w:t xml:space="preserve">WHEREAS Hayden Lakes Community Association, Inc., (hereinafter the “Association”) is a Texas nonprofit corporation and the governing body of Hayden Lakes, Sections 1-11, additions in Harris County, Texas, according to the maps or plats thereof, recorded in the Map Records of Harris County, Texas, under Clerk’s File Nos. </w:t>
      </w:r>
      <w:r w:rsidRPr="00C67220">
        <w:t>20140383189</w:t>
      </w:r>
      <w:r>
        <w:t xml:space="preserve">, </w:t>
      </w:r>
      <w:r w:rsidRPr="00C67220">
        <w:t>20140383190</w:t>
      </w:r>
      <w:r>
        <w:t xml:space="preserve">, </w:t>
      </w:r>
      <w:r w:rsidRPr="00C67220">
        <w:t>20140383191</w:t>
      </w:r>
      <w:r>
        <w:t xml:space="preserve">, </w:t>
      </w:r>
      <w:r w:rsidRPr="00C67220">
        <w:t>20150035841</w:t>
      </w:r>
      <w:r>
        <w:t xml:space="preserve">, </w:t>
      </w:r>
      <w:r w:rsidRPr="00C67220">
        <w:t>20150035842</w:t>
      </w:r>
      <w:r>
        <w:t xml:space="preserve">, </w:t>
      </w:r>
      <w:r w:rsidRPr="00C67220">
        <w:t>20150008739</w:t>
      </w:r>
      <w:r>
        <w:t xml:space="preserve">, </w:t>
      </w:r>
      <w:r w:rsidRPr="00C67220">
        <w:t>20150362211</w:t>
      </w:r>
      <w:r>
        <w:t xml:space="preserve">, </w:t>
      </w:r>
      <w:r w:rsidRPr="00C67220">
        <w:t>20150387177</w:t>
      </w:r>
      <w:r>
        <w:t xml:space="preserve">, </w:t>
      </w:r>
      <w:r w:rsidRPr="00C67220">
        <w:t>20150469728</w:t>
      </w:r>
      <w:r>
        <w:t xml:space="preserve">, </w:t>
      </w:r>
      <w:r w:rsidRPr="00C67220">
        <w:t>20150420670</w:t>
      </w:r>
      <w:r>
        <w:t xml:space="preserve">, and </w:t>
      </w:r>
      <w:r w:rsidRPr="00C67220">
        <w:t>RP-2017-447477</w:t>
      </w:r>
      <w:r>
        <w:t>, respectively, along with any replats thereto and along with any other real property brought under the Association’s jurisdiction (hereinafter the “Subdivision”); and,</w:t>
      </w:r>
    </w:p>
    <w:p w14:paraId="1B05C16C" w14:textId="77777777" w:rsidR="00143F95" w:rsidRDefault="00143F95"/>
    <w:p w14:paraId="18F95802" w14:textId="3B122BF2" w:rsidR="003F11F6" w:rsidRDefault="003F11F6" w:rsidP="003F11F6">
      <w:pPr>
        <w:jc w:val="both"/>
      </w:pPr>
      <w:bookmarkStart w:id="1" w:name="_Hlk175313616"/>
      <w:bookmarkEnd w:id="0"/>
      <w:r>
        <w:tab/>
      </w:r>
      <w:bookmarkStart w:id="2" w:name="_Hlk175311601"/>
      <w:r>
        <w:t xml:space="preserve">WHEREAS Lots in the Subdivision are subject to the restrictive covenants imposed by the Declaration of Covenants, Conditions and Restrictions for Hayden Lakes, recorded in the Real Property Records of Harris County, Texas, under Clerk’s File No. </w:t>
      </w:r>
      <w:r w:rsidRPr="00C6222C">
        <w:t>20140420909</w:t>
      </w:r>
      <w:r>
        <w:t>, along with any supplements, annexations, and amendments thereto (hereinafter the “Declaration”); and,</w:t>
      </w:r>
    </w:p>
    <w:bookmarkEnd w:id="1"/>
    <w:bookmarkEnd w:id="2"/>
    <w:p w14:paraId="7A8906BF" w14:textId="30B21667" w:rsidR="003F11F6" w:rsidRDefault="003F11F6"/>
    <w:p w14:paraId="26C67483" w14:textId="73849D7C" w:rsidR="003F11F6" w:rsidRDefault="003F11F6" w:rsidP="003F11F6">
      <w:pPr>
        <w:jc w:val="both"/>
      </w:pPr>
      <w:r>
        <w:tab/>
        <w:t xml:space="preserve">WHEREAS </w:t>
      </w:r>
      <w:r w:rsidR="00FE2686">
        <w:t>there are within the Subdivision</w:t>
      </w:r>
      <w:r>
        <w:t xml:space="preserve"> certain </w:t>
      </w:r>
      <w:r w:rsidR="00FE2686">
        <w:t xml:space="preserve">permanent artificial </w:t>
      </w:r>
      <w:r>
        <w:t>bodies of water</w:t>
      </w:r>
      <w:r w:rsidR="00FE2686">
        <w:t>,</w:t>
      </w:r>
      <w:r>
        <w:t xml:space="preserve"> </w:t>
      </w:r>
      <w:r w:rsidR="00FE2686">
        <w:t>built and intended to increase the visual appeal of the Subdivision and to assist in the control of water drainage and runoff in the Subdivision</w:t>
      </w:r>
      <w:r>
        <w:t xml:space="preserve"> (collectively</w:t>
      </w:r>
      <w:r w:rsidR="00FE2686">
        <w:t xml:space="preserve"> all</w:t>
      </w:r>
      <w:r w:rsidR="00003026">
        <w:t xml:space="preserve"> such</w:t>
      </w:r>
      <w:r w:rsidR="00FE2686">
        <w:t xml:space="preserve"> permanent bodies of water in the Subdivision are</w:t>
      </w:r>
      <w:r>
        <w:t xml:space="preserve"> hereinafter the “Lakes</w:t>
      </w:r>
      <w:r w:rsidR="00003026">
        <w:t>,</w:t>
      </w:r>
      <w:r>
        <w:t>”</w:t>
      </w:r>
      <w:r w:rsidR="00003026">
        <w:t xml:space="preserve"> and individually are referred to as a “Lake”</w:t>
      </w:r>
      <w:r>
        <w:t>)</w:t>
      </w:r>
      <w:r w:rsidR="00FE2686">
        <w:t xml:space="preserve">; and, </w:t>
      </w:r>
    </w:p>
    <w:p w14:paraId="66189DBD" w14:textId="77777777" w:rsidR="003F11F6" w:rsidRDefault="003F11F6" w:rsidP="003F11F6">
      <w:pPr>
        <w:jc w:val="both"/>
      </w:pPr>
    </w:p>
    <w:p w14:paraId="0C6B680C" w14:textId="77777777" w:rsidR="003F11F6" w:rsidRDefault="003F11F6" w:rsidP="003F11F6">
      <w:pPr>
        <w:jc w:val="both"/>
      </w:pPr>
      <w:r>
        <w:tab/>
        <w:t>WHEREAS the Lakes are not designed, constructed, and intended for swimming, boating, or other recreational use; and,</w:t>
      </w:r>
    </w:p>
    <w:p w14:paraId="3D672BE2" w14:textId="77777777" w:rsidR="003F11F6" w:rsidRDefault="003F11F6" w:rsidP="003F11F6">
      <w:pPr>
        <w:jc w:val="both"/>
      </w:pPr>
    </w:p>
    <w:p w14:paraId="0EE77505" w14:textId="36E4F980" w:rsidR="003F11F6" w:rsidRDefault="003F11F6" w:rsidP="003F11F6">
      <w:pPr>
        <w:jc w:val="both"/>
      </w:pPr>
      <w:r>
        <w:tab/>
        <w:t>WHEREAS the use of the Lakes for swimming, boating, or other recreational use is detrimental to the Lakes and causes increased maintenance costs; and,</w:t>
      </w:r>
    </w:p>
    <w:p w14:paraId="2277C269" w14:textId="77777777" w:rsidR="00FE2686" w:rsidRDefault="00FE2686" w:rsidP="003F11F6">
      <w:pPr>
        <w:jc w:val="both"/>
      </w:pPr>
    </w:p>
    <w:p w14:paraId="12268E90" w14:textId="77777777" w:rsidR="00FE2686" w:rsidRDefault="00FE2686" w:rsidP="00FE2686">
      <w:r>
        <w:tab/>
        <w:t>WHEREAS Article VIII, Section A of the Declaration empowers the Association to make and promulgate rules and regulations concerning the use and enjoyment of the Subdivision; and,</w:t>
      </w:r>
    </w:p>
    <w:p w14:paraId="6C37F863" w14:textId="77777777" w:rsidR="00FE2686" w:rsidRDefault="00FE2686" w:rsidP="00FE2686"/>
    <w:p w14:paraId="66597D3E" w14:textId="63CAA9BC" w:rsidR="00FE2686" w:rsidRDefault="00FE2686" w:rsidP="00FE2686">
      <w:pPr>
        <w:ind w:firstLine="720"/>
        <w:jc w:val="both"/>
      </w:pPr>
      <w:r>
        <w:t>WHEREAS Section 204.010(a)(6) of the Texas Property Code empowers the Association, by and through its board of directors, to regulate the use of the Subdivision; and,</w:t>
      </w:r>
    </w:p>
    <w:p w14:paraId="22A34EA0" w14:textId="77777777" w:rsidR="003F11F6" w:rsidRDefault="003F11F6" w:rsidP="003F11F6">
      <w:pPr>
        <w:jc w:val="both"/>
      </w:pPr>
    </w:p>
    <w:p w14:paraId="1E680364" w14:textId="0DDDD5E9" w:rsidR="00FE2686" w:rsidRDefault="00FE2686" w:rsidP="003F11F6">
      <w:pPr>
        <w:jc w:val="both"/>
      </w:pPr>
      <w:r>
        <w:tab/>
        <w:t>WHEREAS it is necessary to impose rules and regulations on the use of the Lakes, so as to protect property values, forward the Association’s purposes, and protect Common Area; and,</w:t>
      </w:r>
    </w:p>
    <w:p w14:paraId="614B9614" w14:textId="2BC95635" w:rsidR="003F11F6" w:rsidRDefault="003F11F6" w:rsidP="003F11F6">
      <w:pPr>
        <w:jc w:val="both"/>
      </w:pPr>
      <w:r>
        <w:tab/>
      </w:r>
    </w:p>
    <w:p w14:paraId="0905E96F" w14:textId="77777777" w:rsidR="00FE2686" w:rsidRDefault="00FE2686" w:rsidP="00FE2686">
      <w:pPr>
        <w:ind w:right="72" w:firstLine="648"/>
        <w:jc w:val="both"/>
      </w:pPr>
      <w:r>
        <w:t xml:space="preserve">WHEREAS </w:t>
      </w:r>
      <w:r w:rsidRPr="00201EBF">
        <w:t>this Dedicatory Instrument consist</w:t>
      </w:r>
      <w:r>
        <w:t>s</w:t>
      </w:r>
      <w:r w:rsidRPr="00201EBF">
        <w:t xml:space="preserve"> of Restrictive Covenants as defined by T</w:t>
      </w:r>
      <w:r>
        <w:t>exas Property Code §202.001, et</w:t>
      </w:r>
      <w:r w:rsidRPr="00201EBF">
        <w:t xml:space="preserve"> seq</w:t>
      </w:r>
      <w:r>
        <w:t>.</w:t>
      </w:r>
      <w:r w:rsidRPr="00201EBF">
        <w:t xml:space="preserve">, and the Association shall have and may exercise discretionary authority with respect to these Restrictive Covenants; </w:t>
      </w:r>
    </w:p>
    <w:p w14:paraId="42D90225" w14:textId="77777777" w:rsidR="00FE2686" w:rsidRDefault="00FE2686" w:rsidP="00FE2686"/>
    <w:p w14:paraId="1A340F79" w14:textId="77777777" w:rsidR="00FE2686" w:rsidRDefault="00FE2686" w:rsidP="00FE2686">
      <w:r>
        <w:lastRenderedPageBreak/>
        <w:tab/>
        <w:t>NOW THEREFORE, pursuant to the foregoing and as evidenced by the certification attached hereto, the Association hereby adopts and imposes on the Subdivision the following:</w:t>
      </w:r>
    </w:p>
    <w:p w14:paraId="597217BF" w14:textId="77777777" w:rsidR="00FE2686" w:rsidRDefault="00FE2686" w:rsidP="003F11F6">
      <w:pPr>
        <w:jc w:val="both"/>
      </w:pPr>
    </w:p>
    <w:p w14:paraId="3E87FD7A" w14:textId="6E0A57AF" w:rsidR="00FE2686" w:rsidRPr="00FE2686" w:rsidRDefault="00FE2686" w:rsidP="00FE2686">
      <w:pPr>
        <w:jc w:val="center"/>
        <w:rPr>
          <w:b/>
          <w:bCs/>
        </w:rPr>
      </w:pPr>
      <w:r w:rsidRPr="00FE2686">
        <w:rPr>
          <w:b/>
          <w:bCs/>
        </w:rPr>
        <w:t>RULES AND REGULATIONS FOR THE LAKES</w:t>
      </w:r>
    </w:p>
    <w:p w14:paraId="6D113510" w14:textId="01BA0C53" w:rsidR="00FE2686" w:rsidRDefault="00FE2686" w:rsidP="00FE2686">
      <w:pPr>
        <w:jc w:val="center"/>
        <w:rPr>
          <w:b/>
          <w:bCs/>
        </w:rPr>
      </w:pPr>
      <w:r w:rsidRPr="00FE2686">
        <w:rPr>
          <w:b/>
          <w:bCs/>
        </w:rPr>
        <w:t>(hereinafter the “Rules”</w:t>
      </w:r>
      <w:r w:rsidR="000F25B7">
        <w:rPr>
          <w:b/>
          <w:bCs/>
        </w:rPr>
        <w:t>)</w:t>
      </w:r>
    </w:p>
    <w:p w14:paraId="3AF4D6BB" w14:textId="77777777" w:rsidR="00FE2686" w:rsidRDefault="00FE2686" w:rsidP="00FE2686">
      <w:pPr>
        <w:rPr>
          <w:b/>
          <w:bCs/>
        </w:rPr>
      </w:pPr>
    </w:p>
    <w:p w14:paraId="4D450525" w14:textId="308B6556" w:rsidR="00003026" w:rsidRDefault="00FE2686" w:rsidP="00003026">
      <w:pPr>
        <w:pStyle w:val="ListParagraph"/>
        <w:numPr>
          <w:ilvl w:val="0"/>
          <w:numId w:val="1"/>
        </w:numPr>
        <w:jc w:val="both"/>
      </w:pPr>
      <w:r>
        <w:t xml:space="preserve">No boat, vessel, marine craft, conveyance, vehicle, or equipment of any kind, whether self-propelled or not, is permitted in the Lakes. </w:t>
      </w:r>
    </w:p>
    <w:p w14:paraId="1142FDB8" w14:textId="77777777" w:rsidR="00FE2686" w:rsidRDefault="00FE2686" w:rsidP="00003026">
      <w:pPr>
        <w:pStyle w:val="ListParagraph"/>
        <w:jc w:val="both"/>
      </w:pPr>
    </w:p>
    <w:p w14:paraId="7DD6F407" w14:textId="4A88C15A" w:rsidR="00FE2686" w:rsidRDefault="00FE2686" w:rsidP="00003026">
      <w:pPr>
        <w:pStyle w:val="ListParagraph"/>
        <w:numPr>
          <w:ilvl w:val="0"/>
          <w:numId w:val="1"/>
        </w:numPr>
        <w:jc w:val="both"/>
      </w:pPr>
      <w:r>
        <w:t>No swimming</w:t>
      </w:r>
      <w:r w:rsidR="00003026">
        <w:t xml:space="preserve">, </w:t>
      </w:r>
      <w:r>
        <w:t>diving</w:t>
      </w:r>
      <w:r w:rsidR="00003026">
        <w:t xml:space="preserve">, or </w:t>
      </w:r>
      <w:r w:rsidR="002C0B51" w:rsidRPr="00F65D64">
        <w:t>floating</w:t>
      </w:r>
      <w:r>
        <w:t xml:space="preserve"> is permitted in the Lakes.</w:t>
      </w:r>
      <w:r w:rsidR="00003026">
        <w:t xml:space="preserve"> </w:t>
      </w:r>
    </w:p>
    <w:p w14:paraId="792061D8" w14:textId="77777777" w:rsidR="00FE2686" w:rsidRDefault="00FE2686" w:rsidP="00003026">
      <w:pPr>
        <w:pStyle w:val="ListParagraph"/>
        <w:jc w:val="both"/>
      </w:pPr>
    </w:p>
    <w:p w14:paraId="72DF3C7C" w14:textId="47B1E43D" w:rsidR="00FE2686" w:rsidRDefault="00FE2686" w:rsidP="00003026">
      <w:pPr>
        <w:pStyle w:val="ListParagraph"/>
        <w:numPr>
          <w:ilvl w:val="0"/>
          <w:numId w:val="1"/>
        </w:numPr>
        <w:jc w:val="both"/>
      </w:pPr>
      <w:r>
        <w:t xml:space="preserve">No motor vehicle </w:t>
      </w:r>
      <w:r w:rsidR="00003026">
        <w:t xml:space="preserve">or motorized conveyance </w:t>
      </w:r>
      <w:r>
        <w:t xml:space="preserve">of any kind is permitted </w:t>
      </w:r>
      <w:r w:rsidR="00003026">
        <w:t xml:space="preserve">any closer to the water line of any Lake than the paved surface of the road(s) running along the perimeter of such Lake. </w:t>
      </w:r>
    </w:p>
    <w:p w14:paraId="0B63742B" w14:textId="77777777" w:rsidR="00003026" w:rsidRDefault="00003026" w:rsidP="00003026">
      <w:pPr>
        <w:pStyle w:val="ListParagraph"/>
        <w:jc w:val="both"/>
      </w:pPr>
    </w:p>
    <w:p w14:paraId="072EF02D" w14:textId="34324B41" w:rsidR="003F11F6" w:rsidRDefault="00003026" w:rsidP="00003026">
      <w:pPr>
        <w:pStyle w:val="ListParagraph"/>
        <w:numPr>
          <w:ilvl w:val="1"/>
          <w:numId w:val="1"/>
        </w:numPr>
        <w:jc w:val="both"/>
      </w:pPr>
      <w:r>
        <w:t xml:space="preserve">In the event there is no paved surface running along the perimeter a Lake or a portion of a Lake, then no motor vehicle or motorized conveyance of any kind is permitted any closer to the water line of the Lake than the rear Lot lines of the Lots abutting such Lake. </w:t>
      </w:r>
    </w:p>
    <w:p w14:paraId="62326681" w14:textId="77777777" w:rsidR="00003026" w:rsidRDefault="00003026" w:rsidP="00003026">
      <w:pPr>
        <w:pStyle w:val="ListParagraph"/>
        <w:ind w:left="1440"/>
        <w:jc w:val="both"/>
      </w:pPr>
    </w:p>
    <w:p w14:paraId="13B94003" w14:textId="1F18D3C7" w:rsidR="00003026" w:rsidRDefault="00003026" w:rsidP="00003026">
      <w:pPr>
        <w:pStyle w:val="ListParagraph"/>
        <w:numPr>
          <w:ilvl w:val="0"/>
          <w:numId w:val="1"/>
        </w:numPr>
        <w:jc w:val="both"/>
      </w:pPr>
      <w:r>
        <w:t xml:space="preserve">Any and all posted signs, rules, or regulations, must be obeyed. </w:t>
      </w:r>
    </w:p>
    <w:p w14:paraId="00716C2C" w14:textId="77777777" w:rsidR="00003026" w:rsidRDefault="00003026" w:rsidP="00003026"/>
    <w:p w14:paraId="07068681" w14:textId="77777777" w:rsidR="00003026" w:rsidRPr="00003026" w:rsidRDefault="00003026" w:rsidP="00003026">
      <w:pPr>
        <w:jc w:val="center"/>
        <w:rPr>
          <w:sz w:val="22"/>
        </w:rPr>
      </w:pPr>
      <w:r w:rsidRPr="00003026">
        <w:rPr>
          <w:b/>
          <w:sz w:val="22"/>
          <w:u w:val="single"/>
        </w:rPr>
        <w:t>CERTIFICATION</w:t>
      </w:r>
    </w:p>
    <w:p w14:paraId="2062B4B1" w14:textId="77777777" w:rsidR="00003026" w:rsidRPr="00003026" w:rsidRDefault="00003026" w:rsidP="00003026">
      <w:pPr>
        <w:jc w:val="both"/>
        <w:rPr>
          <w:sz w:val="22"/>
        </w:rPr>
      </w:pPr>
    </w:p>
    <w:p w14:paraId="05BABC20" w14:textId="77777777" w:rsidR="00003026" w:rsidRPr="00003026" w:rsidRDefault="00003026" w:rsidP="00003026">
      <w:pPr>
        <w:jc w:val="both"/>
        <w:rPr>
          <w:sz w:val="22"/>
        </w:rPr>
      </w:pPr>
      <w:r w:rsidRPr="00003026">
        <w:rPr>
          <w:sz w:val="22"/>
        </w:rPr>
        <w:t xml:space="preserve">“I, the undersigned, being a director of Hayden Lakes Community Association, Inc., hereby certify that the foregoing was approved by at least a majority of the Association’s board of directors, at an open and properly-noticed board, meeting, at which at least a quorum of directors was present.” </w:t>
      </w:r>
    </w:p>
    <w:p w14:paraId="67CFD896" w14:textId="77777777" w:rsidR="00003026" w:rsidRPr="00003026" w:rsidRDefault="00003026" w:rsidP="00003026">
      <w:pPr>
        <w:ind w:right="720"/>
        <w:jc w:val="both"/>
        <w:rPr>
          <w:sz w:val="22"/>
        </w:rPr>
      </w:pPr>
      <w:r w:rsidRPr="00003026">
        <w:rPr>
          <w:sz w:val="22"/>
        </w:rPr>
        <w:tab/>
      </w:r>
      <w:r w:rsidRPr="00003026">
        <w:rPr>
          <w:sz w:val="22"/>
        </w:rPr>
        <w:tab/>
      </w:r>
      <w:r w:rsidRPr="00003026">
        <w:rPr>
          <w:sz w:val="22"/>
        </w:rPr>
        <w:tab/>
      </w:r>
      <w:r w:rsidRPr="00003026">
        <w:rPr>
          <w:sz w:val="22"/>
        </w:rPr>
        <w:tab/>
      </w:r>
      <w:r w:rsidRPr="00003026">
        <w:rPr>
          <w:sz w:val="22"/>
        </w:rPr>
        <w:tab/>
      </w:r>
      <w:r w:rsidRPr="00003026">
        <w:rPr>
          <w:sz w:val="22"/>
        </w:rPr>
        <w:tab/>
      </w:r>
      <w:r w:rsidRPr="00003026">
        <w:rPr>
          <w:sz w:val="22"/>
        </w:rPr>
        <w:tab/>
      </w:r>
      <w:r w:rsidRPr="00003026">
        <w:rPr>
          <w:sz w:val="22"/>
        </w:rPr>
        <w:tab/>
      </w:r>
      <w:r w:rsidRPr="00003026">
        <w:rPr>
          <w:sz w:val="22"/>
        </w:rPr>
        <w:tab/>
      </w:r>
      <w:r w:rsidRPr="00003026">
        <w:rPr>
          <w:sz w:val="22"/>
        </w:rPr>
        <w:tab/>
      </w:r>
      <w:r w:rsidRPr="00003026">
        <w:rPr>
          <w:sz w:val="22"/>
        </w:rPr>
        <w:tab/>
      </w:r>
      <w:r w:rsidRPr="00003026">
        <w:rPr>
          <w:sz w:val="22"/>
        </w:rPr>
        <w:tab/>
      </w:r>
      <w:r w:rsidRPr="00003026">
        <w:rPr>
          <w:sz w:val="22"/>
        </w:rPr>
        <w:tab/>
      </w:r>
      <w:r w:rsidRPr="00003026">
        <w:rPr>
          <w:sz w:val="22"/>
        </w:rPr>
        <w:tab/>
      </w:r>
      <w:r w:rsidRPr="00003026">
        <w:rPr>
          <w:sz w:val="22"/>
        </w:rPr>
        <w:tab/>
      </w:r>
      <w:proofErr w:type="gramStart"/>
      <w:r w:rsidRPr="00003026">
        <w:rPr>
          <w:sz w:val="22"/>
        </w:rPr>
        <w:t>Signature:_</w:t>
      </w:r>
      <w:proofErr w:type="gramEnd"/>
      <w:r w:rsidRPr="00003026">
        <w:rPr>
          <w:sz w:val="22"/>
        </w:rPr>
        <w:t>______________________________</w:t>
      </w:r>
    </w:p>
    <w:p w14:paraId="2BB4DED7" w14:textId="77777777" w:rsidR="00003026" w:rsidRPr="00003026" w:rsidRDefault="00003026" w:rsidP="00003026">
      <w:pPr>
        <w:ind w:left="720" w:right="720"/>
        <w:jc w:val="both"/>
        <w:rPr>
          <w:sz w:val="22"/>
        </w:rPr>
      </w:pPr>
      <w:r w:rsidRPr="00003026">
        <w:rPr>
          <w:sz w:val="22"/>
        </w:rPr>
        <w:tab/>
      </w:r>
      <w:r w:rsidRPr="00003026">
        <w:rPr>
          <w:sz w:val="22"/>
        </w:rPr>
        <w:tab/>
      </w:r>
      <w:r w:rsidRPr="00003026">
        <w:rPr>
          <w:sz w:val="22"/>
        </w:rPr>
        <w:tab/>
      </w:r>
      <w:r w:rsidRPr="00003026">
        <w:rPr>
          <w:sz w:val="22"/>
        </w:rPr>
        <w:tab/>
      </w:r>
      <w:r w:rsidRPr="00003026">
        <w:rPr>
          <w:sz w:val="22"/>
        </w:rPr>
        <w:tab/>
      </w:r>
    </w:p>
    <w:p w14:paraId="23FEE79C" w14:textId="0AA807FD" w:rsidR="00003026" w:rsidRPr="00003026" w:rsidRDefault="00003026" w:rsidP="00003026">
      <w:pPr>
        <w:ind w:left="1440" w:right="720" w:firstLine="720"/>
        <w:jc w:val="both"/>
        <w:rPr>
          <w:sz w:val="22"/>
        </w:rPr>
      </w:pPr>
      <w:r w:rsidRPr="00003026">
        <w:rPr>
          <w:sz w:val="22"/>
        </w:rPr>
        <w:t xml:space="preserve">Printed Name: ___________________________ </w:t>
      </w:r>
    </w:p>
    <w:p w14:paraId="05080359" w14:textId="77777777" w:rsidR="00003026" w:rsidRPr="00003026" w:rsidRDefault="00003026" w:rsidP="00003026">
      <w:pPr>
        <w:ind w:right="720"/>
        <w:jc w:val="both"/>
        <w:rPr>
          <w:sz w:val="22"/>
        </w:rPr>
      </w:pPr>
    </w:p>
    <w:p w14:paraId="1F751F3D" w14:textId="77777777" w:rsidR="00003026" w:rsidRPr="00003026" w:rsidRDefault="00003026" w:rsidP="00003026">
      <w:pPr>
        <w:jc w:val="center"/>
        <w:rPr>
          <w:b/>
          <w:sz w:val="22"/>
          <w:u w:val="single"/>
        </w:rPr>
      </w:pPr>
      <w:r w:rsidRPr="00003026">
        <w:rPr>
          <w:b/>
          <w:sz w:val="22"/>
          <w:u w:val="single"/>
        </w:rPr>
        <w:t>ACKNOWLEDGEMENT</w:t>
      </w:r>
    </w:p>
    <w:p w14:paraId="6B3C1996" w14:textId="77777777" w:rsidR="00003026" w:rsidRPr="00003026" w:rsidRDefault="00003026" w:rsidP="00003026">
      <w:pPr>
        <w:ind w:right="720"/>
        <w:jc w:val="both"/>
        <w:rPr>
          <w:sz w:val="22"/>
        </w:rPr>
      </w:pPr>
    </w:p>
    <w:p w14:paraId="7BAE72B2" w14:textId="72668728" w:rsidR="00003026" w:rsidRPr="00003026" w:rsidRDefault="00003026" w:rsidP="00003026">
      <w:pPr>
        <w:ind w:right="720"/>
        <w:jc w:val="both"/>
        <w:rPr>
          <w:sz w:val="22"/>
        </w:rPr>
      </w:pPr>
      <w:r w:rsidRPr="00003026">
        <w:rPr>
          <w:sz w:val="22"/>
        </w:rPr>
        <w:t xml:space="preserve">STATE OF TEXAS </w:t>
      </w:r>
      <w:r w:rsidRPr="00003026">
        <w:rPr>
          <w:sz w:val="22"/>
        </w:rPr>
        <w:tab/>
      </w:r>
      <w:r w:rsidRPr="00003026">
        <w:rPr>
          <w:sz w:val="22"/>
        </w:rPr>
        <w:tab/>
        <w:t>§</w:t>
      </w:r>
    </w:p>
    <w:p w14:paraId="6E730362" w14:textId="52506CB0" w:rsidR="00003026" w:rsidRPr="00003026" w:rsidRDefault="00003026" w:rsidP="00003026">
      <w:pPr>
        <w:ind w:right="720"/>
        <w:jc w:val="both"/>
        <w:rPr>
          <w:sz w:val="22"/>
        </w:rPr>
      </w:pPr>
      <w:r w:rsidRPr="00003026">
        <w:rPr>
          <w:sz w:val="22"/>
        </w:rPr>
        <w:tab/>
      </w:r>
      <w:r w:rsidRPr="00003026">
        <w:rPr>
          <w:sz w:val="22"/>
        </w:rPr>
        <w:tab/>
      </w:r>
      <w:r w:rsidRPr="00003026">
        <w:rPr>
          <w:sz w:val="22"/>
        </w:rPr>
        <w:tab/>
      </w:r>
      <w:r w:rsidRPr="00003026">
        <w:rPr>
          <w:sz w:val="22"/>
        </w:rPr>
        <w:tab/>
        <w:t>§</w:t>
      </w:r>
    </w:p>
    <w:p w14:paraId="4D55B605" w14:textId="77777777" w:rsidR="00003026" w:rsidRPr="00003026" w:rsidRDefault="00003026" w:rsidP="00003026">
      <w:pPr>
        <w:ind w:right="720"/>
        <w:jc w:val="both"/>
        <w:rPr>
          <w:sz w:val="22"/>
        </w:rPr>
      </w:pPr>
      <w:r w:rsidRPr="00003026">
        <w:rPr>
          <w:sz w:val="22"/>
        </w:rPr>
        <w:t>COUNTY OF HARRIS</w:t>
      </w:r>
      <w:r w:rsidRPr="00003026">
        <w:rPr>
          <w:sz w:val="22"/>
        </w:rPr>
        <w:tab/>
      </w:r>
      <w:r w:rsidRPr="00003026">
        <w:rPr>
          <w:sz w:val="22"/>
        </w:rPr>
        <w:tab/>
        <w:t>§</w:t>
      </w:r>
    </w:p>
    <w:p w14:paraId="6C34BB8D" w14:textId="77777777" w:rsidR="00003026" w:rsidRPr="00003026" w:rsidRDefault="00003026" w:rsidP="00003026">
      <w:pPr>
        <w:ind w:right="720"/>
        <w:jc w:val="both"/>
        <w:rPr>
          <w:sz w:val="22"/>
        </w:rPr>
      </w:pPr>
    </w:p>
    <w:p w14:paraId="3E0BF2FB" w14:textId="77777777" w:rsidR="00003026" w:rsidRPr="00003026" w:rsidRDefault="00003026" w:rsidP="00003026">
      <w:pPr>
        <w:jc w:val="both"/>
        <w:rPr>
          <w:sz w:val="22"/>
        </w:rPr>
      </w:pPr>
    </w:p>
    <w:p w14:paraId="6B754A3E" w14:textId="77777777" w:rsidR="00003026" w:rsidRPr="00003026" w:rsidRDefault="00003026" w:rsidP="00003026">
      <w:pPr>
        <w:ind w:firstLine="720"/>
        <w:jc w:val="both"/>
        <w:rPr>
          <w:sz w:val="22"/>
        </w:rPr>
      </w:pPr>
      <w:r w:rsidRPr="00003026">
        <w:rPr>
          <w:sz w:val="22"/>
        </w:rPr>
        <w:t>BEFORE ME, the undersigned authority, on this day personally appeared ____________________________, and known by me to be the person whose name is subscribed to the foregoing document, and being by me first duly sworn, declared that they are the person who signed the foregoing document, in their representative capacity, and that the statements contained therein are true and correct.</w:t>
      </w:r>
    </w:p>
    <w:p w14:paraId="0DAE1C2C" w14:textId="77777777" w:rsidR="00003026" w:rsidRPr="00003026" w:rsidRDefault="00003026" w:rsidP="00003026">
      <w:pPr>
        <w:tabs>
          <w:tab w:val="left" w:pos="720"/>
          <w:tab w:val="left" w:pos="1440"/>
          <w:tab w:val="left" w:pos="2160"/>
          <w:tab w:val="left" w:pos="2880"/>
          <w:tab w:val="left" w:pos="3600"/>
          <w:tab w:val="left" w:pos="4056"/>
          <w:tab w:val="left" w:pos="4320"/>
        </w:tabs>
        <w:suppressAutoHyphens/>
        <w:spacing w:line="240" w:lineRule="atLeast"/>
        <w:jc w:val="both"/>
        <w:rPr>
          <w:spacing w:val="-3"/>
          <w:sz w:val="22"/>
        </w:rPr>
      </w:pPr>
    </w:p>
    <w:p w14:paraId="6B7B69F8" w14:textId="77777777" w:rsidR="00003026" w:rsidRPr="00003026" w:rsidRDefault="00003026" w:rsidP="00003026">
      <w:pPr>
        <w:tabs>
          <w:tab w:val="left" w:pos="720"/>
          <w:tab w:val="left" w:pos="1440"/>
          <w:tab w:val="left" w:pos="2160"/>
          <w:tab w:val="left" w:pos="2880"/>
          <w:tab w:val="left" w:pos="3600"/>
          <w:tab w:val="left" w:pos="4056"/>
          <w:tab w:val="left" w:pos="4320"/>
        </w:tabs>
        <w:suppressAutoHyphens/>
        <w:spacing w:line="240" w:lineRule="atLeast"/>
        <w:jc w:val="both"/>
        <w:rPr>
          <w:spacing w:val="-3"/>
          <w:sz w:val="22"/>
        </w:rPr>
      </w:pPr>
      <w:smartTag w:uri="schemas-esna-com/ucm" w:element="phone">
        <w:r w:rsidRPr="00003026">
          <w:rPr>
            <w:spacing w:val="-3"/>
            <w:sz w:val="22"/>
          </w:rPr>
          <w:t>Give</w:t>
        </w:r>
      </w:smartTag>
      <w:r w:rsidRPr="00003026">
        <w:rPr>
          <w:spacing w:val="-3"/>
          <w:sz w:val="22"/>
        </w:rPr>
        <w:t xml:space="preserve">n under my hand and seal of office this the </w:t>
      </w:r>
      <w:r w:rsidRPr="00003026">
        <w:rPr>
          <w:spacing w:val="-3"/>
          <w:sz w:val="22"/>
          <w:u w:val="single"/>
        </w:rPr>
        <w:t>                </w:t>
      </w:r>
      <w:r w:rsidRPr="00003026">
        <w:rPr>
          <w:spacing w:val="-3"/>
          <w:sz w:val="22"/>
        </w:rPr>
        <w:t xml:space="preserve"> day of ______________, 2024.</w:t>
      </w:r>
    </w:p>
    <w:p w14:paraId="789D52D1" w14:textId="77777777" w:rsidR="00003026" w:rsidRPr="00003026" w:rsidRDefault="00003026" w:rsidP="00003026">
      <w:pPr>
        <w:tabs>
          <w:tab w:val="left" w:pos="720"/>
          <w:tab w:val="left" w:pos="1440"/>
          <w:tab w:val="left" w:pos="2736"/>
          <w:tab w:val="left" w:pos="4320"/>
          <w:tab w:val="left" w:pos="5016"/>
          <w:tab w:val="left" w:pos="6336"/>
        </w:tabs>
        <w:suppressAutoHyphens/>
        <w:spacing w:line="240" w:lineRule="atLeast"/>
        <w:jc w:val="both"/>
        <w:rPr>
          <w:spacing w:val="-3"/>
          <w:sz w:val="22"/>
        </w:rPr>
      </w:pPr>
    </w:p>
    <w:p w14:paraId="467F025A" w14:textId="77777777" w:rsidR="00003026" w:rsidRPr="00003026" w:rsidRDefault="00003026" w:rsidP="00003026">
      <w:pPr>
        <w:tabs>
          <w:tab w:val="left" w:pos="720"/>
          <w:tab w:val="left" w:pos="1440"/>
          <w:tab w:val="left" w:pos="2736"/>
          <w:tab w:val="left" w:pos="4320"/>
          <w:tab w:val="left" w:pos="5016"/>
          <w:tab w:val="left" w:pos="6336"/>
        </w:tabs>
        <w:suppressAutoHyphens/>
        <w:spacing w:line="240" w:lineRule="atLeast"/>
        <w:jc w:val="both"/>
        <w:rPr>
          <w:spacing w:val="-3"/>
          <w:sz w:val="22"/>
          <w:u w:val="single"/>
        </w:rPr>
      </w:pPr>
      <w:r w:rsidRPr="00003026">
        <w:rPr>
          <w:spacing w:val="-3"/>
          <w:sz w:val="22"/>
        </w:rPr>
        <w:tab/>
      </w:r>
      <w:r w:rsidRPr="00003026">
        <w:rPr>
          <w:spacing w:val="-3"/>
          <w:sz w:val="22"/>
        </w:rPr>
        <w:tab/>
      </w:r>
      <w:r w:rsidRPr="00003026">
        <w:rPr>
          <w:spacing w:val="-3"/>
          <w:sz w:val="22"/>
        </w:rPr>
        <w:tab/>
      </w:r>
      <w:r w:rsidRPr="00003026">
        <w:rPr>
          <w:spacing w:val="-3"/>
          <w:sz w:val="22"/>
        </w:rPr>
        <w:tab/>
      </w:r>
      <w:r w:rsidRPr="00003026">
        <w:rPr>
          <w:spacing w:val="-3"/>
          <w:sz w:val="22"/>
          <w:u w:val="single"/>
        </w:rPr>
        <w:tab/>
      </w:r>
      <w:r w:rsidRPr="00003026">
        <w:rPr>
          <w:spacing w:val="-3"/>
          <w:sz w:val="22"/>
          <w:u w:val="single"/>
        </w:rPr>
        <w:tab/>
      </w:r>
      <w:r w:rsidRPr="00003026">
        <w:rPr>
          <w:spacing w:val="-3"/>
          <w:sz w:val="22"/>
          <w:u w:val="single"/>
        </w:rPr>
        <w:tab/>
      </w:r>
      <w:r w:rsidRPr="00003026">
        <w:rPr>
          <w:spacing w:val="-3"/>
          <w:sz w:val="22"/>
          <w:u w:val="single"/>
        </w:rPr>
        <w:tab/>
      </w:r>
      <w:r w:rsidRPr="00003026">
        <w:rPr>
          <w:spacing w:val="-3"/>
          <w:sz w:val="22"/>
          <w:u w:val="single"/>
        </w:rPr>
        <w:tab/>
      </w:r>
      <w:r w:rsidRPr="00003026">
        <w:rPr>
          <w:spacing w:val="-3"/>
          <w:sz w:val="22"/>
          <w:u w:val="single"/>
        </w:rPr>
        <w:tab/>
      </w:r>
    </w:p>
    <w:p w14:paraId="2DD39B6C" w14:textId="1681328B" w:rsidR="003F11F6" w:rsidRPr="00003026" w:rsidRDefault="00003026">
      <w:pPr>
        <w:rPr>
          <w:sz w:val="22"/>
        </w:rPr>
      </w:pPr>
      <w:r w:rsidRPr="00003026">
        <w:rPr>
          <w:spacing w:val="-3"/>
          <w:sz w:val="22"/>
        </w:rPr>
        <w:tab/>
      </w:r>
      <w:r w:rsidRPr="00003026">
        <w:rPr>
          <w:spacing w:val="-3"/>
          <w:sz w:val="22"/>
        </w:rPr>
        <w:tab/>
      </w:r>
      <w:r w:rsidRPr="00003026">
        <w:rPr>
          <w:spacing w:val="-3"/>
          <w:sz w:val="22"/>
        </w:rPr>
        <w:tab/>
      </w:r>
      <w:r w:rsidRPr="00003026">
        <w:rPr>
          <w:spacing w:val="-3"/>
          <w:sz w:val="22"/>
        </w:rPr>
        <w:tab/>
      </w:r>
      <w:r w:rsidRPr="00003026">
        <w:rPr>
          <w:spacing w:val="-3"/>
          <w:sz w:val="22"/>
        </w:rPr>
        <w:tab/>
        <w:t xml:space="preserve"> </w:t>
      </w:r>
      <w:r w:rsidRPr="00003026">
        <w:rPr>
          <w:spacing w:val="-3"/>
          <w:sz w:val="22"/>
        </w:rPr>
        <w:tab/>
        <w:t>Notary Public, State of Texas</w:t>
      </w:r>
    </w:p>
    <w:sectPr w:rsidR="003F11F6" w:rsidRPr="0000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mbria"/>
    <w:charset w:val="00"/>
    <w:family w:val="swiss"/>
    <w:pitch w:val="variable"/>
    <w:sig w:usb0="20000287" w:usb1="00000003" w:usb2="00000000" w:usb3="00000000" w:csb0="0000019F" w:csb1="00000000"/>
  </w:font>
  <w:font w:name="Aptos Display">
    <w:altName w:val="Cambria"/>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651E7"/>
    <w:multiLevelType w:val="hybridMultilevel"/>
    <w:tmpl w:val="4828AD96"/>
    <w:lvl w:ilvl="0" w:tplc="C3D200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87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F6"/>
    <w:rsid w:val="00003026"/>
    <w:rsid w:val="000F25B7"/>
    <w:rsid w:val="00143F95"/>
    <w:rsid w:val="001633BA"/>
    <w:rsid w:val="002C0B51"/>
    <w:rsid w:val="003F11F6"/>
    <w:rsid w:val="00A915D6"/>
    <w:rsid w:val="00BB7E65"/>
    <w:rsid w:val="00D26348"/>
    <w:rsid w:val="00F6326E"/>
    <w:rsid w:val="00F65D64"/>
    <w:rsid w:val="00FE10D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esna-com/ucm" w:name="phone"/>
  <w:shapeDefaults>
    <o:shapedefaults v:ext="edit" spidmax="1026"/>
    <o:shapelayout v:ext="edit">
      <o:idmap v:ext="edit" data="1"/>
    </o:shapelayout>
  </w:shapeDefaults>
  <w:decimalSymbol w:val="."/>
  <w:listSeparator w:val=","/>
  <w14:docId w14:val="11840A46"/>
  <w15:chartTrackingRefBased/>
  <w15:docId w15:val="{0BCD4CDD-42A8-422F-B295-B9824883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F6"/>
  </w:style>
  <w:style w:type="paragraph" w:styleId="Heading1">
    <w:name w:val="heading 1"/>
    <w:basedOn w:val="Normal"/>
    <w:next w:val="Normal"/>
    <w:link w:val="Heading1Char"/>
    <w:uiPriority w:val="9"/>
    <w:qFormat/>
    <w:rsid w:val="003F1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1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11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11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F11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F11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11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11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11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1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11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11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F11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F11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11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F11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F11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F11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11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11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F11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11F6"/>
    <w:rPr>
      <w:i/>
      <w:iCs/>
      <w:color w:val="404040" w:themeColor="text1" w:themeTint="BF"/>
    </w:rPr>
  </w:style>
  <w:style w:type="paragraph" w:styleId="ListParagraph">
    <w:name w:val="List Paragraph"/>
    <w:basedOn w:val="Normal"/>
    <w:uiPriority w:val="34"/>
    <w:qFormat/>
    <w:rsid w:val="003F11F6"/>
    <w:pPr>
      <w:ind w:left="720"/>
      <w:contextualSpacing/>
    </w:pPr>
  </w:style>
  <w:style w:type="character" w:styleId="IntenseEmphasis">
    <w:name w:val="Intense Emphasis"/>
    <w:basedOn w:val="DefaultParagraphFont"/>
    <w:uiPriority w:val="21"/>
    <w:qFormat/>
    <w:rsid w:val="003F11F6"/>
    <w:rPr>
      <w:i/>
      <w:iCs/>
      <w:color w:val="0F4761" w:themeColor="accent1" w:themeShade="BF"/>
    </w:rPr>
  </w:style>
  <w:style w:type="paragraph" w:styleId="IntenseQuote">
    <w:name w:val="Intense Quote"/>
    <w:basedOn w:val="Normal"/>
    <w:next w:val="Normal"/>
    <w:link w:val="IntenseQuoteChar"/>
    <w:uiPriority w:val="30"/>
    <w:qFormat/>
    <w:rsid w:val="003F1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11F6"/>
    <w:rPr>
      <w:i/>
      <w:iCs/>
      <w:color w:val="0F4761" w:themeColor="accent1" w:themeShade="BF"/>
    </w:rPr>
  </w:style>
  <w:style w:type="character" w:styleId="IntenseReference">
    <w:name w:val="Intense Reference"/>
    <w:basedOn w:val="DefaultParagraphFont"/>
    <w:uiPriority w:val="32"/>
    <w:qFormat/>
    <w:rsid w:val="003F1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676</Words>
  <Characters>3854</Characters>
  <Application>Microsoft Office Word</Application>
  <DocSecurity>0</DocSecurity>
  <PresentationFormat/>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Rules and Regulations (03786743).DOCX</dc:title>
  <dc:subject/>
  <dc:creator>David Berk</dc:creator>
  <cp:keywords/>
  <dc:description/>
  <cp:lastModifiedBy>Eric Kuban</cp:lastModifiedBy>
  <cp:revision>4</cp:revision>
  <dcterms:created xsi:type="dcterms:W3CDTF">2024-08-25T01:45:00Z</dcterms:created>
  <dcterms:modified xsi:type="dcterms:W3CDTF">2024-09-03T01:05:00Z</dcterms:modified>
</cp:coreProperties>
</file>